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EC" w:rsidRDefault="00E146EC" w:rsidP="00E146EC">
      <w:pPr>
        <w:spacing w:after="0" w:line="240" w:lineRule="auto"/>
        <w:textAlignment w:val="baseline"/>
        <w:outlineLvl w:val="0"/>
        <w:rPr>
          <w:rFonts w:ascii="Arial" w:eastAsia="Times New Roman" w:hAnsi="Arial" w:cs="Arial"/>
          <w:b/>
          <w:bCs/>
          <w:kern w:val="36"/>
          <w:sz w:val="40"/>
          <w:szCs w:val="40"/>
          <w:lang w:eastAsia="it-IT"/>
        </w:rPr>
      </w:pPr>
      <w:r w:rsidRPr="00E146EC">
        <w:rPr>
          <w:rFonts w:ascii="Arial" w:eastAsia="Times New Roman" w:hAnsi="Arial" w:cs="Arial"/>
          <w:b/>
          <w:bCs/>
          <w:kern w:val="36"/>
          <w:sz w:val="40"/>
          <w:szCs w:val="40"/>
          <w:lang w:eastAsia="it-IT"/>
        </w:rPr>
        <w:t>Differenze tra sentirsi depressi e avere la depressione</w:t>
      </w:r>
    </w:p>
    <w:p w:rsidR="00E146EC" w:rsidRPr="00E146EC" w:rsidRDefault="00E146EC" w:rsidP="00E146EC">
      <w:pPr>
        <w:spacing w:after="0" w:line="240" w:lineRule="auto"/>
        <w:textAlignment w:val="baseline"/>
        <w:outlineLvl w:val="0"/>
        <w:rPr>
          <w:rFonts w:ascii="Arial" w:eastAsia="Times New Roman" w:hAnsi="Arial" w:cs="Arial"/>
          <w:b/>
          <w:bCs/>
          <w:kern w:val="36"/>
          <w:sz w:val="40"/>
          <w:szCs w:val="40"/>
          <w:lang w:eastAsia="it-IT"/>
        </w:rPr>
      </w:pPr>
    </w:p>
    <w:p w:rsidR="00E146EC" w:rsidRPr="00E146EC" w:rsidRDefault="00E146EC" w:rsidP="00E146EC">
      <w:pPr>
        <w:spacing w:after="0" w:line="240" w:lineRule="auto"/>
        <w:textAlignment w:val="baseline"/>
        <w:rPr>
          <w:rFonts w:ascii="Arial" w:eastAsia="Times New Roman" w:hAnsi="Arial" w:cs="Arial"/>
          <w:i/>
          <w:lang w:eastAsia="it-IT"/>
        </w:rPr>
      </w:pPr>
      <w:r w:rsidRPr="00E146EC">
        <w:rPr>
          <w:rFonts w:ascii="Arial" w:eastAsia="Times New Roman" w:hAnsi="Arial" w:cs="Arial"/>
          <w:i/>
          <w:lang w:eastAsia="it-IT"/>
        </w:rPr>
        <w:t xml:space="preserve"> “Mi sono separato e sono triste, piango. Sono depresso?”. Calma, non ogni sensazione di tristezza significa avere depressione. C'è una differenza tra il sentirsi depressi e avere depressione</w:t>
      </w:r>
    </w:p>
    <w:p w:rsidR="00E146EC" w:rsidRPr="00E146EC" w:rsidRDefault="00E146EC" w:rsidP="00E146EC">
      <w:pPr>
        <w:spacing w:after="0" w:line="240" w:lineRule="auto"/>
        <w:textAlignment w:val="baseline"/>
        <w:rPr>
          <w:rFonts w:ascii="Arial" w:eastAsia="Times New Roman" w:hAnsi="Arial" w:cs="Arial"/>
          <w:lang w:eastAsia="it-IT"/>
        </w:rPr>
      </w:pP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"Sentirsi depressi" è considerata una situazione normale alla quale tutte le persone sono soggette durante la loro vita. Di solito succede dopo una perdita, una separazione, una frustrazione, ovvero dopo un evento stressante. Non si escludono situazioni di pianto e tristezza di fronte al dolore, alla rottura della relazione o al mancato raggiungimento degli obiettivi di carriera previsti.</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b/>
          <w:bCs/>
          <w:bdr w:val="none" w:sz="0" w:space="0" w:color="auto" w:frame="1"/>
          <w:lang w:eastAsia="it-IT"/>
        </w:rPr>
        <w:t>Questo "sentirsi depressi" ha un limite</w:t>
      </w:r>
      <w:r w:rsidRPr="00E146EC">
        <w:rPr>
          <w:rFonts w:ascii="Arial" w:eastAsia="Times New Roman" w:hAnsi="Arial" w:cs="Arial"/>
          <w:lang w:eastAsia="it-IT"/>
        </w:rPr>
        <w:t> e deve essere visto in modo diverso quando inizia a influenzare la vita sociale e personale dell'individuo, o quando dura troppo a lungo. Ricorda che questa situazione deve avere un inizio, una fine e non causare danni. Ciò significa che la persona può vivere questa fase e mantenere comunque i suoi impegni quotidiani.</w:t>
      </w:r>
    </w:p>
    <w:p w:rsidR="00E146EC" w:rsidRPr="00E146EC" w:rsidRDefault="00E146EC" w:rsidP="00E146EC">
      <w:pPr>
        <w:spacing w:after="0" w:line="240" w:lineRule="auto"/>
        <w:textAlignment w:val="baseline"/>
        <w:outlineLvl w:val="1"/>
        <w:rPr>
          <w:rFonts w:ascii="Arial" w:eastAsia="Times New Roman" w:hAnsi="Arial" w:cs="Arial"/>
          <w:b/>
          <w:bCs/>
          <w:lang w:eastAsia="it-IT"/>
        </w:rPr>
      </w:pPr>
      <w:r w:rsidRPr="00E146EC">
        <w:rPr>
          <w:rFonts w:ascii="Arial" w:eastAsia="Times New Roman" w:hAnsi="Arial" w:cs="Arial"/>
          <w:b/>
          <w:bCs/>
          <w:lang w:eastAsia="it-IT"/>
        </w:rPr>
        <w:t>Fai attenzione ai sintomi più gravi e duraturi</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Ma cosa succede se questa tristezza non scompare e mi lascia senza speranza, non predisposto a lavorare, mangiare o fare piani? In una situazione simile il caso dovrebbe essere trattato con più cura, perché </w:t>
      </w:r>
      <w:r w:rsidRPr="00E146EC">
        <w:rPr>
          <w:rFonts w:ascii="Arial" w:eastAsia="Times New Roman" w:hAnsi="Arial" w:cs="Arial"/>
          <w:b/>
          <w:bCs/>
          <w:bdr w:val="none" w:sz="0" w:space="0" w:color="auto" w:frame="1"/>
          <w:lang w:eastAsia="it-IT"/>
        </w:rPr>
        <w:t>potrebbe essere un quadro di depressione</w:t>
      </w:r>
      <w:r w:rsidRPr="00E146EC">
        <w:rPr>
          <w:rFonts w:ascii="Arial" w:eastAsia="Times New Roman" w:hAnsi="Arial" w:cs="Arial"/>
          <w:lang w:eastAsia="it-IT"/>
        </w:rPr>
        <w:t>.</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Prima di tutto, la persona con tali sintomi dovrebbe rivolgersi a un professionista specializzato in depressione. La depressione può essere cronica e può causare diversi danni alla routine della persona.</w:t>
      </w:r>
    </w:p>
    <w:p w:rsidR="00E146EC" w:rsidRPr="00E146EC" w:rsidRDefault="00E146EC" w:rsidP="00E146EC">
      <w:pPr>
        <w:spacing w:after="0" w:line="240" w:lineRule="auto"/>
        <w:jc w:val="center"/>
        <w:textAlignment w:val="baseline"/>
        <w:rPr>
          <w:rFonts w:ascii="Arial" w:eastAsia="Times New Roman" w:hAnsi="Arial" w:cs="Arial"/>
          <w:i/>
          <w:iCs/>
          <w:lang w:eastAsia="it-IT"/>
        </w:rPr>
      </w:pPr>
      <w:r w:rsidRPr="00E146EC">
        <w:rPr>
          <w:rFonts w:ascii="Arial" w:eastAsia="Times New Roman" w:hAnsi="Arial" w:cs="Arial"/>
          <w:i/>
          <w:iCs/>
          <w:lang w:eastAsia="it-IT"/>
        </w:rPr>
        <w:t>Di solito, una persona con depressione dorme e si sveglia con questa tristezza e vive con una sensazione di incapacità, inutilità, disperazione e senso di colpa. Affronta anche seri problemi di autostima e, in casi più cronici, pensa persino al suicidio.</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I sintomi possono essere più forti dopo un evento stressante. L'ambiente che circonda la persona è un fattore importante. Alcuni esperti lavorano anche su un</w:t>
      </w:r>
      <w:r w:rsidRPr="00E146EC">
        <w:rPr>
          <w:rFonts w:ascii="Arial" w:eastAsia="Times New Roman" w:hAnsi="Arial" w:cs="Arial"/>
          <w:b/>
          <w:bCs/>
          <w:bdr w:val="none" w:sz="0" w:space="0" w:color="auto" w:frame="1"/>
          <w:lang w:eastAsia="it-IT"/>
        </w:rPr>
        <w:t> legame tra depressione e agenti organici</w:t>
      </w:r>
      <w:r w:rsidRPr="00E146EC">
        <w:rPr>
          <w:rFonts w:ascii="Arial" w:eastAsia="Times New Roman" w:hAnsi="Arial" w:cs="Arial"/>
          <w:lang w:eastAsia="it-IT"/>
        </w:rPr>
        <w:t>, come squilibrio chimico del cervello, cause genetiche o malattie. La tristezza passa, la depressione persiste.</w:t>
      </w:r>
    </w:p>
    <w:p w:rsidR="00E146EC" w:rsidRPr="00E146EC" w:rsidRDefault="00E146EC" w:rsidP="00E146EC">
      <w:pPr>
        <w:spacing w:after="0" w:line="240" w:lineRule="auto"/>
        <w:textAlignment w:val="baseline"/>
        <w:outlineLvl w:val="1"/>
        <w:rPr>
          <w:rFonts w:ascii="Arial" w:eastAsia="Times New Roman" w:hAnsi="Arial" w:cs="Arial"/>
          <w:b/>
          <w:bCs/>
          <w:lang w:eastAsia="it-IT"/>
        </w:rPr>
      </w:pPr>
      <w:r w:rsidRPr="00E146EC">
        <w:rPr>
          <w:rFonts w:ascii="Arial" w:eastAsia="Times New Roman" w:hAnsi="Arial" w:cs="Arial"/>
          <w:b/>
          <w:bCs/>
          <w:lang w:eastAsia="it-IT"/>
        </w:rPr>
        <w:t>Cosa fare in caso di depressione?</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Per quanto cronica possa essere la depressione, esiste un trattamento. Con il supporto di un professionista specializzato, è possibile ricostruire la storia della persona, isolare le cause e i fattori scatenanti, e persino aggiungere un supporto psichiatrico per </w:t>
      </w:r>
      <w:r w:rsidRPr="00E146EC">
        <w:rPr>
          <w:rFonts w:ascii="Arial" w:eastAsia="Times New Roman" w:hAnsi="Arial" w:cs="Arial"/>
          <w:b/>
          <w:bCs/>
          <w:bdr w:val="none" w:sz="0" w:space="0" w:color="auto" w:frame="1"/>
          <w:lang w:eastAsia="it-IT"/>
        </w:rPr>
        <w:t>combinare psicoterapia e farmaci</w:t>
      </w:r>
      <w:r w:rsidRPr="00E146EC">
        <w:rPr>
          <w:rFonts w:ascii="Arial" w:eastAsia="Times New Roman" w:hAnsi="Arial" w:cs="Arial"/>
          <w:lang w:eastAsia="it-IT"/>
        </w:rPr>
        <w:t>.</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È fondamentale la motivazione del paziente, perché i trattamenti possono essere lunghi ed estenuanti. L'attività fisica, il coinvolgimento sociale e altre azioni piacevoli possono aiutare in questo senso.</w:t>
      </w:r>
    </w:p>
    <w:p w:rsidR="00E146EC" w:rsidRPr="00E146EC" w:rsidRDefault="00E146EC" w:rsidP="00E146EC">
      <w:pPr>
        <w:spacing w:after="0" w:line="240" w:lineRule="auto"/>
        <w:textAlignment w:val="baseline"/>
        <w:outlineLvl w:val="1"/>
        <w:rPr>
          <w:rFonts w:ascii="Arial" w:eastAsia="Times New Roman" w:hAnsi="Arial" w:cs="Arial"/>
          <w:b/>
          <w:bCs/>
          <w:lang w:eastAsia="it-IT"/>
        </w:rPr>
      </w:pPr>
      <w:r w:rsidRPr="00E146EC">
        <w:rPr>
          <w:rFonts w:ascii="Arial" w:eastAsia="Times New Roman" w:hAnsi="Arial" w:cs="Arial"/>
          <w:b/>
          <w:bCs/>
          <w:lang w:eastAsia="it-IT"/>
        </w:rPr>
        <w:t>Come aiutare qualcuno che ha la depressione?</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Il</w:t>
      </w:r>
      <w:r w:rsidRPr="00E146EC">
        <w:rPr>
          <w:rFonts w:ascii="Arial" w:eastAsia="Times New Roman" w:hAnsi="Arial" w:cs="Arial"/>
          <w:b/>
          <w:bCs/>
          <w:bdr w:val="none" w:sz="0" w:space="0" w:color="auto" w:frame="1"/>
          <w:lang w:eastAsia="it-IT"/>
        </w:rPr>
        <w:t> sostegno della famiglia e degli amici</w:t>
      </w:r>
      <w:r w:rsidRPr="00E146EC">
        <w:rPr>
          <w:rFonts w:ascii="Arial" w:eastAsia="Times New Roman" w:hAnsi="Arial" w:cs="Arial"/>
          <w:lang w:eastAsia="it-IT"/>
        </w:rPr>
        <w:t> è considerato di fondamentale importanza nella qualità della vita di una persona depressa. Oltre a incoraggiare nella ricerca dell'aiuto di un professionista, la famiglia e gli amici possono seguire l’evolversi del processo e verificare che tutte le raccomandazioni vengano seguite.</w: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lang w:eastAsia="it-IT"/>
        </w:rPr>
        <w:t>Inoltre, è molto importante </w:t>
      </w:r>
      <w:r w:rsidRPr="00E146EC">
        <w:rPr>
          <w:rFonts w:ascii="Arial" w:eastAsia="Times New Roman" w:hAnsi="Arial" w:cs="Arial"/>
          <w:b/>
          <w:bCs/>
          <w:bdr w:val="none" w:sz="0" w:space="0" w:color="auto" w:frame="1"/>
          <w:lang w:eastAsia="it-IT"/>
        </w:rPr>
        <w:t>essere presenti nella vita quotidiana della persona</w:t>
      </w:r>
      <w:r w:rsidRPr="00E146EC">
        <w:rPr>
          <w:rFonts w:ascii="Arial" w:eastAsia="Times New Roman" w:hAnsi="Arial" w:cs="Arial"/>
          <w:lang w:eastAsia="it-IT"/>
        </w:rPr>
        <w:t>, avere pazienza e cercare di capirla. È molto importante anche incoraggiare il paziente ad uscire di casa, a dedicarsi all'attività fisica e al coinvolgimento sociale.</w:t>
      </w:r>
    </w:p>
    <w:p w:rsidR="00E146EC" w:rsidRPr="00E146EC" w:rsidRDefault="00E146EC" w:rsidP="00E146EC">
      <w:pPr>
        <w:spacing w:after="0" w:line="240" w:lineRule="auto"/>
        <w:jc w:val="center"/>
        <w:textAlignment w:val="baseline"/>
        <w:rPr>
          <w:rFonts w:ascii="Arial" w:eastAsia="Times New Roman" w:hAnsi="Arial" w:cs="Arial"/>
          <w:i/>
          <w:iCs/>
          <w:lang w:eastAsia="it-IT"/>
        </w:rPr>
      </w:pPr>
      <w:r w:rsidRPr="00E146EC">
        <w:rPr>
          <w:rFonts w:ascii="Arial" w:eastAsia="Times New Roman" w:hAnsi="Arial" w:cs="Arial"/>
          <w:i/>
          <w:iCs/>
          <w:lang w:eastAsia="it-IT"/>
        </w:rPr>
        <w:t>Se stai vivendo una situazione simile, non aver paura di chiedere aiuto. Avere una vita di qualità è possibile.</w:t>
      </w:r>
    </w:p>
    <w:p w:rsidR="00E146EC" w:rsidRPr="00E146EC" w:rsidRDefault="00E146EC" w:rsidP="00E146EC">
      <w:pPr>
        <w:spacing w:after="0" w:line="240" w:lineRule="auto"/>
        <w:jc w:val="center"/>
        <w:textAlignment w:val="baseline"/>
        <w:rPr>
          <w:rFonts w:ascii="Arial" w:eastAsia="Times New Roman" w:hAnsi="Arial" w:cs="Arial"/>
          <w:i/>
          <w:iCs/>
          <w:lang w:eastAsia="it-IT"/>
        </w:rPr>
      </w:pPr>
      <w:r w:rsidRPr="00E146EC">
        <w:rPr>
          <w:rFonts w:ascii="Arial" w:eastAsia="Times New Roman" w:hAnsi="Arial" w:cs="Arial"/>
          <w:i/>
          <w:iCs/>
          <w:lang w:eastAsia="it-IT"/>
        </w:rPr>
        <w:t xml:space="preserve">Articolo pubblicato su </w:t>
      </w:r>
      <w:proofErr w:type="spellStart"/>
      <w:r w:rsidRPr="00E146EC">
        <w:rPr>
          <w:rFonts w:ascii="Arial" w:eastAsia="Times New Roman" w:hAnsi="Arial" w:cs="Arial"/>
          <w:i/>
          <w:iCs/>
          <w:lang w:eastAsia="it-IT"/>
        </w:rPr>
        <w:t>MundoPsicologosBr</w:t>
      </w:r>
      <w:proofErr w:type="spellEnd"/>
    </w:p>
    <w:p w:rsidR="00E146EC" w:rsidRPr="00E146EC" w:rsidRDefault="00E146EC" w:rsidP="00E146EC">
      <w:pPr>
        <w:spacing w:after="0" w:line="240" w:lineRule="auto"/>
        <w:textAlignment w:val="baseline"/>
        <w:rPr>
          <w:rFonts w:ascii="Arial" w:eastAsia="Times New Roman" w:hAnsi="Arial" w:cs="Arial"/>
          <w:lang w:eastAsia="it-IT"/>
        </w:rPr>
      </w:pP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noProof/>
          <w:lang w:eastAsia="it-IT"/>
        </w:rPr>
        <mc:AlternateContent>
          <mc:Choice Requires="wps">
            <w:drawing>
              <wp:inline distT="0" distB="0" distL="0" distR="0" wp14:anchorId="7423A070" wp14:editId="3D3EE7A7">
                <wp:extent cx="302260" cy="302260"/>
                <wp:effectExtent l="0" t="0" r="0" b="0"/>
                <wp:docPr id="1" name="AutoShape 3" descr="psicolog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76449" id="AutoShape 3" o:spid="_x0000_s1026" alt="psicologi"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" filled="f" stroked="f">
                <o:lock v:ext="edit" aspectratio="t"/>
                <w10:anchorlock/>
              </v:rect>
            </w:pict>
          </mc:Fallback>
        </mc:AlternateContent>
      </w:r>
    </w:p>
    <w:p w:rsidR="00E146EC" w:rsidRPr="00E146EC" w:rsidRDefault="00E146EC" w:rsidP="00E146EC">
      <w:pPr>
        <w:spacing w:after="0" w:line="240" w:lineRule="auto"/>
        <w:textAlignment w:val="baseline"/>
        <w:rPr>
          <w:rFonts w:ascii="Arial" w:eastAsia="Times New Roman" w:hAnsi="Arial" w:cs="Arial"/>
          <w:lang w:eastAsia="it-IT"/>
        </w:rPr>
      </w:pPr>
      <w:r w:rsidRPr="00E146EC">
        <w:rPr>
          <w:rFonts w:ascii="Arial" w:eastAsia="Times New Roman" w:hAnsi="Arial" w:cs="Arial"/>
          <w:bdr w:val="none" w:sz="0" w:space="0" w:color="auto" w:frame="1"/>
          <w:lang w:eastAsia="it-IT"/>
        </w:rPr>
        <w:t>Scritto da</w:t>
      </w:r>
      <w:r w:rsidRPr="00E146EC">
        <w:rPr>
          <w:rFonts w:ascii="Arial" w:eastAsia="Times New Roman" w:hAnsi="Arial" w:cs="Arial"/>
          <w:lang w:eastAsia="it-IT"/>
        </w:rPr>
        <w:t xml:space="preserve">: </w:t>
      </w:r>
      <w:r w:rsidRPr="00E146EC">
        <w:rPr>
          <w:rFonts w:ascii="Arial" w:eastAsia="Times New Roman" w:hAnsi="Arial" w:cs="Arial"/>
          <w:b/>
          <w:bCs/>
          <w:spacing w:val="-3"/>
          <w:lang w:eastAsia="it-IT"/>
        </w:rPr>
        <w:t>GuidaPsicologi.it</w:t>
      </w:r>
      <w:bookmarkStart w:id="0" w:name="_GoBack"/>
      <w:bookmarkEnd w:id="0"/>
    </w:p>
    <w:p w:rsidR="00EC2D8E" w:rsidRPr="00E146EC" w:rsidRDefault="00EC2D8E" w:rsidP="00E146EC">
      <w:pPr>
        <w:spacing w:after="0" w:line="240" w:lineRule="auto"/>
        <w:rPr>
          <w:rFonts w:ascii="Arial" w:hAnsi="Arial" w:cs="Arial"/>
        </w:rPr>
      </w:pPr>
    </w:p>
    <w:sectPr w:rsidR="00EC2D8E" w:rsidRPr="00E146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E"/>
    <w:rsid w:val="009759CE"/>
    <w:rsid w:val="00E146EC"/>
    <w:rsid w:val="00EC2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13C0"/>
  <w15:chartTrackingRefBased/>
  <w15:docId w15:val="{AF6744FC-AF81-4A6C-864A-EF5144D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3147">
      <w:bodyDiv w:val="1"/>
      <w:marLeft w:val="0"/>
      <w:marRight w:val="0"/>
      <w:marTop w:val="0"/>
      <w:marBottom w:val="0"/>
      <w:divBdr>
        <w:top w:val="none" w:sz="0" w:space="0" w:color="auto"/>
        <w:left w:val="none" w:sz="0" w:space="0" w:color="auto"/>
        <w:bottom w:val="none" w:sz="0" w:space="0" w:color="auto"/>
        <w:right w:val="none" w:sz="0" w:space="0" w:color="auto"/>
      </w:divBdr>
      <w:divsChild>
        <w:div w:id="1405445050">
          <w:marLeft w:val="0"/>
          <w:marRight w:val="0"/>
          <w:marTop w:val="240"/>
          <w:marBottom w:val="240"/>
          <w:divBdr>
            <w:top w:val="none" w:sz="0" w:space="0" w:color="auto"/>
            <w:left w:val="none" w:sz="0" w:space="0" w:color="auto"/>
            <w:bottom w:val="none" w:sz="0" w:space="0" w:color="auto"/>
            <w:right w:val="none" w:sz="0" w:space="0" w:color="auto"/>
          </w:divBdr>
        </w:div>
        <w:div w:id="210579657">
          <w:marLeft w:val="0"/>
          <w:marRight w:val="0"/>
          <w:marTop w:val="240"/>
          <w:marBottom w:val="60"/>
          <w:divBdr>
            <w:top w:val="none" w:sz="0" w:space="0" w:color="auto"/>
            <w:left w:val="none" w:sz="0" w:space="0" w:color="auto"/>
            <w:bottom w:val="none" w:sz="0" w:space="0" w:color="auto"/>
            <w:right w:val="none" w:sz="0" w:space="0" w:color="auto"/>
          </w:divBdr>
        </w:div>
        <w:div w:id="463429642">
          <w:marLeft w:val="0"/>
          <w:marRight w:val="0"/>
          <w:marTop w:val="60"/>
          <w:marBottom w:val="240"/>
          <w:divBdr>
            <w:top w:val="none" w:sz="0" w:space="0" w:color="auto"/>
            <w:left w:val="none" w:sz="0" w:space="0" w:color="auto"/>
            <w:bottom w:val="none" w:sz="0" w:space="0" w:color="auto"/>
            <w:right w:val="none" w:sz="0" w:space="0" w:color="auto"/>
          </w:divBdr>
        </w:div>
        <w:div w:id="171189368">
          <w:marLeft w:val="0"/>
          <w:marRight w:val="0"/>
          <w:marTop w:val="0"/>
          <w:marBottom w:val="360"/>
          <w:divBdr>
            <w:top w:val="none" w:sz="0" w:space="0" w:color="auto"/>
            <w:left w:val="none" w:sz="0" w:space="0" w:color="auto"/>
            <w:bottom w:val="none" w:sz="0" w:space="0" w:color="auto"/>
            <w:right w:val="none" w:sz="0" w:space="0" w:color="auto"/>
          </w:divBdr>
        </w:div>
        <w:div w:id="1770614531">
          <w:marLeft w:val="0"/>
          <w:marRight w:val="0"/>
          <w:marTop w:val="0"/>
          <w:marBottom w:val="0"/>
          <w:divBdr>
            <w:top w:val="none" w:sz="0" w:space="0" w:color="auto"/>
            <w:left w:val="none" w:sz="0" w:space="0" w:color="auto"/>
            <w:bottom w:val="none" w:sz="0" w:space="0" w:color="auto"/>
            <w:right w:val="none" w:sz="0" w:space="0" w:color="auto"/>
          </w:divBdr>
          <w:divsChild>
            <w:div w:id="441926366">
              <w:blockQuote w:val="1"/>
              <w:marLeft w:val="360"/>
              <w:marRight w:val="360"/>
              <w:marTop w:val="360"/>
              <w:marBottom w:val="360"/>
              <w:divBdr>
                <w:top w:val="none" w:sz="0" w:space="0" w:color="auto"/>
                <w:left w:val="none" w:sz="0" w:space="0" w:color="auto"/>
                <w:bottom w:val="none" w:sz="0" w:space="0" w:color="auto"/>
                <w:right w:val="none" w:sz="0" w:space="0" w:color="auto"/>
              </w:divBdr>
            </w:div>
            <w:div w:id="169993837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432579820">
          <w:marLeft w:val="0"/>
          <w:marRight w:val="0"/>
          <w:marTop w:val="0"/>
          <w:marBottom w:val="0"/>
          <w:divBdr>
            <w:top w:val="single" w:sz="6" w:space="21" w:color="D9E2EE"/>
            <w:left w:val="none" w:sz="0" w:space="14" w:color="auto"/>
            <w:bottom w:val="none" w:sz="0" w:space="21" w:color="auto"/>
            <w:right w:val="none" w:sz="0" w:space="0" w:color="auto"/>
          </w:divBdr>
          <w:divsChild>
            <w:div w:id="1836798176">
              <w:marLeft w:val="0"/>
              <w:marRight w:val="270"/>
              <w:marTop w:val="0"/>
              <w:marBottom w:val="0"/>
              <w:divBdr>
                <w:top w:val="none" w:sz="0" w:space="0" w:color="auto"/>
                <w:left w:val="none" w:sz="0" w:space="0" w:color="auto"/>
                <w:bottom w:val="none" w:sz="0" w:space="0" w:color="auto"/>
                <w:right w:val="none" w:sz="0" w:space="0" w:color="auto"/>
              </w:divBdr>
            </w:div>
            <w:div w:id="848567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2900</Characters>
  <Application>Microsoft Office Word</Application>
  <DocSecurity>0</DocSecurity>
  <Lines>24</Lines>
  <Paragraphs>6</Paragraphs>
  <ScaleCrop>false</ScaleCrop>
  <Company>Hewlett-Packard</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2020-05-17T06:49:00Z</dcterms:created>
  <dcterms:modified xsi:type="dcterms:W3CDTF">2020-05-17T06:51:00Z</dcterms:modified>
</cp:coreProperties>
</file>